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7B" w:rsidRPr="00CF0623" w:rsidRDefault="008767BB" w:rsidP="005D720C">
      <w:pPr>
        <w:rPr>
          <w:b/>
          <w:sz w:val="32"/>
          <w:szCs w:val="32"/>
        </w:rPr>
      </w:pPr>
      <w:r>
        <w:rPr>
          <w:b/>
          <w:sz w:val="32"/>
          <w:szCs w:val="32"/>
        </w:rPr>
        <w:t>Highland Alcohol and Drugs Partnership (HADP)</w:t>
      </w:r>
    </w:p>
    <w:p w:rsidR="005D720C" w:rsidRDefault="005D720C" w:rsidP="005D720C">
      <w:pPr>
        <w:rPr>
          <w:b/>
          <w:sz w:val="28"/>
          <w:szCs w:val="28"/>
        </w:rPr>
      </w:pPr>
    </w:p>
    <w:p w:rsidR="001E667B" w:rsidRPr="00CF0623" w:rsidRDefault="001E667B" w:rsidP="005D720C">
      <w:pPr>
        <w:rPr>
          <w:b/>
          <w:sz w:val="28"/>
          <w:szCs w:val="28"/>
        </w:rPr>
      </w:pPr>
      <w:r w:rsidRPr="00CF0623">
        <w:rPr>
          <w:b/>
          <w:sz w:val="28"/>
          <w:szCs w:val="28"/>
        </w:rPr>
        <w:t>Drug Briefing: Alprazolam (Xanax) January 2019</w:t>
      </w:r>
    </w:p>
    <w:p w:rsidR="005D720C" w:rsidRDefault="005D720C"/>
    <w:p w:rsidR="005D720C" w:rsidRDefault="005D720C"/>
    <w:p w:rsidR="001E667B" w:rsidRDefault="001E667B">
      <w:pPr>
        <w:rPr>
          <w:sz w:val="24"/>
          <w:szCs w:val="24"/>
        </w:rPr>
      </w:pPr>
      <w:r w:rsidRPr="00CF0623">
        <w:rPr>
          <w:sz w:val="24"/>
          <w:szCs w:val="24"/>
        </w:rPr>
        <w:t xml:space="preserve">Alprazolam is a </w:t>
      </w:r>
      <w:r w:rsidRPr="00CF0623">
        <w:rPr>
          <w:b/>
          <w:sz w:val="24"/>
          <w:szCs w:val="24"/>
        </w:rPr>
        <w:t>benzodiazepine</w:t>
      </w:r>
      <w:r w:rsidRPr="00CF0623">
        <w:rPr>
          <w:sz w:val="24"/>
          <w:szCs w:val="24"/>
        </w:rPr>
        <w:t xml:space="preserve"> and is a class C controlled drug.  It is not prescribed </w:t>
      </w:r>
      <w:r w:rsidR="00E226C3">
        <w:rPr>
          <w:sz w:val="24"/>
          <w:szCs w:val="24"/>
        </w:rPr>
        <w:t>by the</w:t>
      </w:r>
      <w:r w:rsidRPr="00CF0623">
        <w:rPr>
          <w:sz w:val="24"/>
          <w:szCs w:val="24"/>
        </w:rPr>
        <w:t xml:space="preserve"> NHS but its availability is increased through illegal supply via online sources.</w:t>
      </w:r>
    </w:p>
    <w:p w:rsidR="00E226C3" w:rsidRDefault="00E226C3">
      <w:pPr>
        <w:rPr>
          <w:sz w:val="24"/>
          <w:szCs w:val="24"/>
        </w:rPr>
      </w:pPr>
    </w:p>
    <w:p w:rsidR="00E226C3" w:rsidRPr="00CF0623" w:rsidRDefault="00E226C3" w:rsidP="00E226C3">
      <w:pPr>
        <w:rPr>
          <w:sz w:val="24"/>
          <w:szCs w:val="24"/>
        </w:rPr>
      </w:pPr>
      <w:r w:rsidRPr="00CF0623">
        <w:rPr>
          <w:sz w:val="24"/>
          <w:szCs w:val="24"/>
        </w:rPr>
        <w:t>Across the UK the drug is being used either as a comedown aid from stimulants or psychedelics or to enhance dissociative effects of some drugs.</w:t>
      </w:r>
    </w:p>
    <w:p w:rsidR="00E226C3" w:rsidRPr="00CF0623" w:rsidRDefault="00E226C3">
      <w:pPr>
        <w:rPr>
          <w:sz w:val="24"/>
          <w:szCs w:val="24"/>
        </w:rPr>
      </w:pPr>
    </w:p>
    <w:p w:rsidR="001E667B" w:rsidRPr="00CF0623" w:rsidRDefault="001E667B">
      <w:pPr>
        <w:rPr>
          <w:sz w:val="24"/>
          <w:szCs w:val="24"/>
        </w:rPr>
      </w:pPr>
    </w:p>
    <w:p w:rsidR="001E667B" w:rsidRPr="00CF0623" w:rsidRDefault="001E667B">
      <w:pPr>
        <w:rPr>
          <w:sz w:val="24"/>
          <w:szCs w:val="24"/>
        </w:rPr>
      </w:pPr>
      <w:r w:rsidRPr="00CF0623">
        <w:rPr>
          <w:b/>
          <w:sz w:val="24"/>
          <w:szCs w:val="24"/>
        </w:rPr>
        <w:t>Appearance:</w:t>
      </w:r>
      <w:r w:rsidRPr="00CF0623">
        <w:rPr>
          <w:sz w:val="24"/>
          <w:szCs w:val="24"/>
        </w:rPr>
        <w:t xml:space="preserve">  Alprazolam is most commonly seen in 1mg tablet form and 2mg bars more commonly known as Xanax but is also available in powder form which can be mixed with other substances.</w:t>
      </w:r>
    </w:p>
    <w:p w:rsidR="001E667B" w:rsidRPr="00CF0623" w:rsidRDefault="001E667B">
      <w:pPr>
        <w:rPr>
          <w:sz w:val="24"/>
          <w:szCs w:val="24"/>
        </w:rPr>
      </w:pPr>
    </w:p>
    <w:p w:rsidR="007111A7" w:rsidRPr="00CF0623" w:rsidRDefault="001E667B">
      <w:pPr>
        <w:rPr>
          <w:sz w:val="24"/>
          <w:szCs w:val="24"/>
        </w:rPr>
      </w:pPr>
      <w:r w:rsidRPr="00CF0623">
        <w:rPr>
          <w:b/>
          <w:sz w:val="24"/>
          <w:szCs w:val="24"/>
        </w:rPr>
        <w:t>Strength:</w:t>
      </w:r>
      <w:r w:rsidRPr="00CF0623">
        <w:rPr>
          <w:sz w:val="24"/>
          <w:szCs w:val="24"/>
        </w:rPr>
        <w:t xml:space="preserve">  Alprazolam is 20 times the potency of Diazepam and approximately twice as potent as Etizolam.  Xanax tablets are active from 0.25mg (meaning 8 doses in a 2mg bar) so people consuming full tablets are taking a very large dose.  If larger amounts of Xanax is consumed this can increase the risk of overdose especially if mixe</w:t>
      </w:r>
      <w:r w:rsidR="007111A7" w:rsidRPr="00CF0623">
        <w:rPr>
          <w:sz w:val="24"/>
          <w:szCs w:val="24"/>
        </w:rPr>
        <w:t>d with alcohol and other drugs.</w:t>
      </w:r>
    </w:p>
    <w:p w:rsidR="007111A7" w:rsidRPr="00CF0623" w:rsidRDefault="007111A7">
      <w:pPr>
        <w:rPr>
          <w:sz w:val="24"/>
          <w:szCs w:val="24"/>
        </w:rPr>
      </w:pPr>
    </w:p>
    <w:p w:rsidR="007111A7" w:rsidRPr="00CF0623" w:rsidRDefault="001E667B">
      <w:pPr>
        <w:rPr>
          <w:sz w:val="24"/>
          <w:szCs w:val="24"/>
        </w:rPr>
      </w:pPr>
      <w:r w:rsidRPr="00CF0623">
        <w:rPr>
          <w:b/>
          <w:sz w:val="24"/>
          <w:szCs w:val="24"/>
        </w:rPr>
        <w:t>Cost:</w:t>
      </w:r>
      <w:r w:rsidRPr="00CF0623">
        <w:rPr>
          <w:sz w:val="24"/>
          <w:szCs w:val="24"/>
        </w:rPr>
        <w:t xml:space="preserve"> </w:t>
      </w:r>
      <w:r w:rsidR="007111A7" w:rsidRPr="00CF0623">
        <w:rPr>
          <w:sz w:val="24"/>
          <w:szCs w:val="24"/>
        </w:rPr>
        <w:t xml:space="preserve"> </w:t>
      </w:r>
      <w:r w:rsidRPr="00CF0623">
        <w:rPr>
          <w:sz w:val="24"/>
          <w:szCs w:val="24"/>
        </w:rPr>
        <w:t>Across the UK street prices are estimated at £1.50 for 1mg and £3-5 for a 2mg Xanax bar, but this can vary and the more tablets p</w:t>
      </w:r>
      <w:r w:rsidR="007111A7" w:rsidRPr="00CF0623">
        <w:rPr>
          <w:sz w:val="24"/>
          <w:szCs w:val="24"/>
        </w:rPr>
        <w:t>urchased the cheaper the price.</w:t>
      </w:r>
    </w:p>
    <w:p w:rsidR="007111A7" w:rsidRPr="00CF0623" w:rsidRDefault="007111A7">
      <w:pPr>
        <w:rPr>
          <w:sz w:val="24"/>
          <w:szCs w:val="24"/>
        </w:rPr>
      </w:pPr>
    </w:p>
    <w:p w:rsidR="007111A7" w:rsidRPr="00CF0623" w:rsidRDefault="001E667B">
      <w:pPr>
        <w:rPr>
          <w:sz w:val="24"/>
          <w:szCs w:val="24"/>
        </w:rPr>
      </w:pPr>
      <w:r w:rsidRPr="00CF0623">
        <w:rPr>
          <w:b/>
          <w:sz w:val="24"/>
          <w:szCs w:val="24"/>
        </w:rPr>
        <w:t>Effects:</w:t>
      </w:r>
      <w:r w:rsidRPr="00CF0623">
        <w:rPr>
          <w:sz w:val="24"/>
          <w:szCs w:val="24"/>
        </w:rPr>
        <w:t xml:space="preserve"> </w:t>
      </w:r>
      <w:r w:rsidR="007111A7" w:rsidRPr="00CF0623">
        <w:rPr>
          <w:sz w:val="24"/>
          <w:szCs w:val="24"/>
        </w:rPr>
        <w:t xml:space="preserve"> </w:t>
      </w:r>
      <w:r w:rsidRPr="00CF0623">
        <w:rPr>
          <w:sz w:val="24"/>
          <w:szCs w:val="24"/>
        </w:rPr>
        <w:t xml:space="preserve">Reported effects of pleasure, relaxation and bodily comfort, disinhibition and reduction in anxiety. </w:t>
      </w:r>
      <w:r w:rsidR="007111A7" w:rsidRPr="00CF0623">
        <w:rPr>
          <w:sz w:val="24"/>
          <w:szCs w:val="24"/>
        </w:rPr>
        <w:t xml:space="preserve"> Other effects may include:</w:t>
      </w:r>
    </w:p>
    <w:p w:rsidR="007111A7" w:rsidRPr="00CF0623" w:rsidRDefault="007111A7">
      <w:pPr>
        <w:rPr>
          <w:sz w:val="24"/>
          <w:szCs w:val="24"/>
        </w:rPr>
      </w:pPr>
    </w:p>
    <w:p w:rsidR="007111A7" w:rsidRPr="00CF0623" w:rsidRDefault="001E667B" w:rsidP="007111A7">
      <w:pPr>
        <w:pStyle w:val="ListParagraph"/>
        <w:numPr>
          <w:ilvl w:val="0"/>
          <w:numId w:val="1"/>
        </w:numPr>
        <w:tabs>
          <w:tab w:val="left" w:pos="1134"/>
        </w:tabs>
        <w:ind w:left="1134" w:hanging="567"/>
        <w:rPr>
          <w:sz w:val="24"/>
          <w:szCs w:val="24"/>
        </w:rPr>
      </w:pPr>
      <w:r w:rsidRPr="00CF0623">
        <w:rPr>
          <w:sz w:val="24"/>
          <w:szCs w:val="24"/>
        </w:rPr>
        <w:t>drowsiness, feeling tired;</w:t>
      </w:r>
    </w:p>
    <w:p w:rsidR="007111A7" w:rsidRPr="00CF0623" w:rsidRDefault="001E667B" w:rsidP="007111A7">
      <w:pPr>
        <w:pStyle w:val="ListParagraph"/>
        <w:numPr>
          <w:ilvl w:val="0"/>
          <w:numId w:val="1"/>
        </w:numPr>
        <w:tabs>
          <w:tab w:val="left" w:pos="1134"/>
        </w:tabs>
        <w:ind w:left="1134" w:hanging="567"/>
        <w:rPr>
          <w:sz w:val="24"/>
          <w:szCs w:val="24"/>
        </w:rPr>
      </w:pPr>
      <w:r w:rsidRPr="00CF0623">
        <w:rPr>
          <w:sz w:val="24"/>
          <w:szCs w:val="24"/>
        </w:rPr>
        <w:t>slurred speech, lack of balance or coordination;</w:t>
      </w:r>
    </w:p>
    <w:p w:rsidR="007111A7" w:rsidRPr="00CF0623" w:rsidRDefault="007111A7" w:rsidP="007111A7">
      <w:pPr>
        <w:pStyle w:val="ListParagraph"/>
        <w:numPr>
          <w:ilvl w:val="0"/>
          <w:numId w:val="1"/>
        </w:numPr>
        <w:tabs>
          <w:tab w:val="left" w:pos="1134"/>
        </w:tabs>
        <w:ind w:left="1134" w:hanging="567"/>
        <w:rPr>
          <w:sz w:val="24"/>
          <w:szCs w:val="24"/>
        </w:rPr>
      </w:pPr>
      <w:r w:rsidRPr="00CF0623">
        <w:rPr>
          <w:sz w:val="24"/>
          <w:szCs w:val="24"/>
        </w:rPr>
        <w:t>memory problems; or</w:t>
      </w:r>
    </w:p>
    <w:p w:rsidR="007111A7" w:rsidRPr="00CF0623" w:rsidRDefault="001E667B" w:rsidP="007111A7">
      <w:pPr>
        <w:pStyle w:val="ListParagraph"/>
        <w:numPr>
          <w:ilvl w:val="0"/>
          <w:numId w:val="1"/>
        </w:numPr>
        <w:tabs>
          <w:tab w:val="left" w:pos="1134"/>
        </w:tabs>
        <w:ind w:left="1134" w:hanging="567"/>
        <w:rPr>
          <w:sz w:val="24"/>
          <w:szCs w:val="24"/>
        </w:rPr>
      </w:pPr>
      <w:r w:rsidRPr="00CF0623">
        <w:rPr>
          <w:sz w:val="24"/>
          <w:szCs w:val="24"/>
        </w:rPr>
        <w:t xml:space="preserve">feeling anxious early in the morning. </w:t>
      </w:r>
    </w:p>
    <w:p w:rsidR="007111A7" w:rsidRPr="00CF0623" w:rsidRDefault="007111A7">
      <w:pPr>
        <w:rPr>
          <w:sz w:val="24"/>
          <w:szCs w:val="24"/>
        </w:rPr>
      </w:pPr>
    </w:p>
    <w:p w:rsidR="007111A7" w:rsidRPr="00CF0623" w:rsidRDefault="001E667B">
      <w:pPr>
        <w:rPr>
          <w:sz w:val="24"/>
          <w:szCs w:val="24"/>
        </w:rPr>
      </w:pPr>
      <w:r w:rsidRPr="00CF0623">
        <w:rPr>
          <w:sz w:val="24"/>
          <w:szCs w:val="24"/>
        </w:rPr>
        <w:t xml:space="preserve">After effects include increase in hostility and aggression. </w:t>
      </w:r>
      <w:r w:rsidR="007111A7" w:rsidRPr="00CF0623">
        <w:rPr>
          <w:sz w:val="24"/>
          <w:szCs w:val="24"/>
        </w:rPr>
        <w:t xml:space="preserve"> </w:t>
      </w:r>
      <w:r w:rsidRPr="00CF0623">
        <w:rPr>
          <w:sz w:val="24"/>
          <w:szCs w:val="24"/>
        </w:rPr>
        <w:t>This is not a complete list of sid</w:t>
      </w:r>
      <w:r w:rsidR="007111A7" w:rsidRPr="00CF0623">
        <w:rPr>
          <w:sz w:val="24"/>
          <w:szCs w:val="24"/>
        </w:rPr>
        <w:t>e effects and others may occur.</w:t>
      </w:r>
    </w:p>
    <w:p w:rsidR="007111A7" w:rsidRPr="00CF0623" w:rsidRDefault="007111A7">
      <w:pPr>
        <w:rPr>
          <w:sz w:val="24"/>
          <w:szCs w:val="24"/>
        </w:rPr>
      </w:pPr>
    </w:p>
    <w:p w:rsidR="007111A7" w:rsidRPr="00CF0623" w:rsidRDefault="001E667B">
      <w:pPr>
        <w:rPr>
          <w:sz w:val="24"/>
          <w:szCs w:val="24"/>
        </w:rPr>
      </w:pPr>
      <w:r w:rsidRPr="00CF0623">
        <w:rPr>
          <w:b/>
          <w:sz w:val="24"/>
          <w:szCs w:val="24"/>
        </w:rPr>
        <w:t>Harm reduction advice for individuals:</w:t>
      </w:r>
    </w:p>
    <w:p w:rsidR="007111A7" w:rsidRPr="00CF0623" w:rsidRDefault="007111A7">
      <w:pPr>
        <w:rPr>
          <w:sz w:val="24"/>
          <w:szCs w:val="24"/>
        </w:rPr>
      </w:pPr>
    </w:p>
    <w:p w:rsidR="007111A7" w:rsidRPr="00CF0623" w:rsidRDefault="001E667B" w:rsidP="00CF0623">
      <w:pPr>
        <w:pStyle w:val="ListParagraph"/>
        <w:numPr>
          <w:ilvl w:val="0"/>
          <w:numId w:val="2"/>
        </w:numPr>
        <w:tabs>
          <w:tab w:val="left" w:pos="1134"/>
        </w:tabs>
        <w:ind w:left="1134" w:hanging="567"/>
        <w:rPr>
          <w:sz w:val="24"/>
          <w:szCs w:val="24"/>
        </w:rPr>
      </w:pPr>
      <w:r w:rsidRPr="00CF0623">
        <w:rPr>
          <w:sz w:val="24"/>
          <w:szCs w:val="24"/>
        </w:rPr>
        <w:t>Wherever possible, do not use on your own</w:t>
      </w:r>
    </w:p>
    <w:p w:rsidR="007111A7" w:rsidRPr="00CF0623" w:rsidRDefault="007111A7" w:rsidP="00CF0623">
      <w:pPr>
        <w:tabs>
          <w:tab w:val="left" w:pos="1134"/>
        </w:tabs>
        <w:ind w:left="1134" w:hanging="567"/>
        <w:rPr>
          <w:sz w:val="24"/>
          <w:szCs w:val="24"/>
        </w:rPr>
      </w:pPr>
    </w:p>
    <w:p w:rsidR="00A50B41" w:rsidRPr="00CF0623" w:rsidRDefault="001E667B" w:rsidP="00CF0623">
      <w:pPr>
        <w:pStyle w:val="ListParagraph"/>
        <w:numPr>
          <w:ilvl w:val="0"/>
          <w:numId w:val="2"/>
        </w:numPr>
        <w:tabs>
          <w:tab w:val="left" w:pos="1134"/>
        </w:tabs>
        <w:ind w:left="1134" w:hanging="567"/>
        <w:rPr>
          <w:sz w:val="24"/>
          <w:szCs w:val="24"/>
        </w:rPr>
      </w:pPr>
      <w:r w:rsidRPr="00CF0623">
        <w:rPr>
          <w:sz w:val="24"/>
          <w:szCs w:val="24"/>
        </w:rPr>
        <w:t xml:space="preserve">Alprazolam is 20 times the potency of diazepam. </w:t>
      </w:r>
      <w:r w:rsidR="007111A7" w:rsidRPr="00CF0623">
        <w:rPr>
          <w:sz w:val="24"/>
          <w:szCs w:val="24"/>
        </w:rPr>
        <w:t xml:space="preserve"> </w:t>
      </w:r>
      <w:r w:rsidRPr="00CF0623">
        <w:rPr>
          <w:sz w:val="24"/>
          <w:szCs w:val="24"/>
        </w:rPr>
        <w:t>Try a small test amount (e.g. 0.25mg) and wait at least 1 hour before taking any more.</w:t>
      </w:r>
    </w:p>
    <w:p w:rsidR="007111A7" w:rsidRPr="00CF0623" w:rsidRDefault="007111A7" w:rsidP="00CF0623">
      <w:pPr>
        <w:tabs>
          <w:tab w:val="left" w:pos="1134"/>
        </w:tabs>
        <w:ind w:left="1134" w:hanging="567"/>
        <w:rPr>
          <w:sz w:val="24"/>
          <w:szCs w:val="24"/>
        </w:rPr>
      </w:pPr>
    </w:p>
    <w:p w:rsidR="007111A7" w:rsidRPr="00CF0623" w:rsidRDefault="001E667B" w:rsidP="00CF0623">
      <w:pPr>
        <w:pStyle w:val="ListParagraph"/>
        <w:numPr>
          <w:ilvl w:val="0"/>
          <w:numId w:val="2"/>
        </w:numPr>
        <w:tabs>
          <w:tab w:val="left" w:pos="1134"/>
        </w:tabs>
        <w:ind w:left="1134" w:hanging="567"/>
        <w:rPr>
          <w:sz w:val="24"/>
          <w:szCs w:val="24"/>
        </w:rPr>
      </w:pPr>
      <w:r w:rsidRPr="00CF0623">
        <w:rPr>
          <w:sz w:val="24"/>
          <w:szCs w:val="24"/>
        </w:rPr>
        <w:t>Injecting crushed tablets in a solution is very dangerous as the tablets contain high amounts of filler which can lead to collapsed veins and cause serious vascular and tissue damage.</w:t>
      </w:r>
    </w:p>
    <w:p w:rsidR="007111A7" w:rsidRDefault="001E667B" w:rsidP="00CF0623">
      <w:pPr>
        <w:pStyle w:val="ListParagraph"/>
        <w:numPr>
          <w:ilvl w:val="0"/>
          <w:numId w:val="2"/>
        </w:numPr>
        <w:tabs>
          <w:tab w:val="left" w:pos="1134"/>
        </w:tabs>
        <w:ind w:left="1134" w:hanging="567"/>
        <w:rPr>
          <w:sz w:val="24"/>
          <w:szCs w:val="24"/>
        </w:rPr>
      </w:pPr>
      <w:r w:rsidRPr="00CF0623">
        <w:rPr>
          <w:sz w:val="24"/>
          <w:szCs w:val="24"/>
        </w:rPr>
        <w:lastRenderedPageBreak/>
        <w:t>It is best not to take Alprazolam on a regular basis and for more than 4 weeks due to the tolerance and dependence that can develop.</w:t>
      </w:r>
    </w:p>
    <w:p w:rsidR="00E226C3" w:rsidRPr="00CF0623" w:rsidRDefault="00E226C3" w:rsidP="00E226C3">
      <w:pPr>
        <w:pStyle w:val="ListParagraph"/>
        <w:tabs>
          <w:tab w:val="left" w:pos="1134"/>
        </w:tabs>
        <w:ind w:left="1134"/>
        <w:rPr>
          <w:sz w:val="24"/>
          <w:szCs w:val="24"/>
        </w:rPr>
      </w:pPr>
    </w:p>
    <w:p w:rsidR="007111A7" w:rsidRPr="00CF0623" w:rsidRDefault="001E667B" w:rsidP="00CF0623">
      <w:pPr>
        <w:pStyle w:val="ListParagraph"/>
        <w:numPr>
          <w:ilvl w:val="0"/>
          <w:numId w:val="2"/>
        </w:numPr>
        <w:tabs>
          <w:tab w:val="left" w:pos="1134"/>
        </w:tabs>
        <w:ind w:left="1134" w:hanging="567"/>
        <w:rPr>
          <w:sz w:val="24"/>
          <w:szCs w:val="24"/>
        </w:rPr>
      </w:pPr>
      <w:r w:rsidRPr="00CF0623">
        <w:rPr>
          <w:sz w:val="24"/>
          <w:szCs w:val="24"/>
        </w:rPr>
        <w:t>If you have been using on a regular basis Alprazolam should not be stopped suddenly.</w:t>
      </w:r>
      <w:r w:rsidR="007111A7" w:rsidRPr="00CF0623">
        <w:rPr>
          <w:sz w:val="24"/>
          <w:szCs w:val="24"/>
        </w:rPr>
        <w:t xml:space="preserve"> </w:t>
      </w:r>
      <w:r w:rsidRPr="00CF0623">
        <w:rPr>
          <w:sz w:val="24"/>
          <w:szCs w:val="24"/>
        </w:rPr>
        <w:t xml:space="preserve"> Always reduce use gradually with your doctor’s supervision.</w:t>
      </w:r>
    </w:p>
    <w:p w:rsidR="007111A7" w:rsidRPr="00CF0623" w:rsidRDefault="007111A7" w:rsidP="00CF0623">
      <w:pPr>
        <w:tabs>
          <w:tab w:val="left" w:pos="1134"/>
        </w:tabs>
        <w:ind w:left="1134" w:hanging="567"/>
        <w:rPr>
          <w:sz w:val="24"/>
          <w:szCs w:val="24"/>
        </w:rPr>
      </w:pPr>
    </w:p>
    <w:p w:rsidR="007111A7" w:rsidRPr="00CF0623" w:rsidRDefault="001E667B" w:rsidP="00CF0623">
      <w:pPr>
        <w:pStyle w:val="ListParagraph"/>
        <w:numPr>
          <w:ilvl w:val="0"/>
          <w:numId w:val="2"/>
        </w:numPr>
        <w:tabs>
          <w:tab w:val="left" w:pos="1134"/>
        </w:tabs>
        <w:ind w:left="1134" w:hanging="567"/>
        <w:rPr>
          <w:sz w:val="24"/>
          <w:szCs w:val="24"/>
        </w:rPr>
      </w:pPr>
      <w:r w:rsidRPr="00CF0623">
        <w:rPr>
          <w:sz w:val="24"/>
          <w:szCs w:val="24"/>
        </w:rPr>
        <w:t>The risk of overdose is much higher when Alprazolam is taken together with alcohol, opioids or any other depressant drugs.</w:t>
      </w:r>
    </w:p>
    <w:p w:rsidR="007111A7" w:rsidRPr="00CF0623" w:rsidRDefault="007111A7" w:rsidP="00CF0623">
      <w:pPr>
        <w:tabs>
          <w:tab w:val="left" w:pos="1134"/>
        </w:tabs>
        <w:ind w:left="1134" w:hanging="567"/>
        <w:rPr>
          <w:sz w:val="24"/>
          <w:szCs w:val="24"/>
        </w:rPr>
      </w:pPr>
    </w:p>
    <w:p w:rsidR="007111A7" w:rsidRPr="00CF0623" w:rsidRDefault="001E667B" w:rsidP="00CF0623">
      <w:pPr>
        <w:pStyle w:val="ListParagraph"/>
        <w:numPr>
          <w:ilvl w:val="0"/>
          <w:numId w:val="2"/>
        </w:numPr>
        <w:tabs>
          <w:tab w:val="left" w:pos="1134"/>
        </w:tabs>
        <w:ind w:left="1134" w:hanging="567"/>
        <w:rPr>
          <w:sz w:val="24"/>
          <w:szCs w:val="24"/>
        </w:rPr>
      </w:pPr>
      <w:r w:rsidRPr="00CF0623">
        <w:rPr>
          <w:sz w:val="24"/>
          <w:szCs w:val="24"/>
        </w:rPr>
        <w:t>Naloxone will not reverse the effects of benzodiazepine drugs like Alprazolam, but it will reverse the effects of any opioid drugs that have also been taken.</w:t>
      </w:r>
      <w:r w:rsidR="007111A7" w:rsidRPr="00CF0623">
        <w:rPr>
          <w:sz w:val="24"/>
          <w:szCs w:val="24"/>
        </w:rPr>
        <w:t xml:space="preserve"> </w:t>
      </w:r>
      <w:r w:rsidRPr="00CF0623">
        <w:rPr>
          <w:sz w:val="24"/>
          <w:szCs w:val="24"/>
        </w:rPr>
        <w:t xml:space="preserve"> If unsure what has been taken Naloxone should still be administered. </w:t>
      </w:r>
      <w:r w:rsidR="007111A7" w:rsidRPr="00CF0623">
        <w:rPr>
          <w:sz w:val="24"/>
          <w:szCs w:val="24"/>
        </w:rPr>
        <w:t xml:space="preserve"> </w:t>
      </w:r>
      <w:r w:rsidRPr="00CF0623">
        <w:rPr>
          <w:sz w:val="24"/>
          <w:szCs w:val="24"/>
        </w:rPr>
        <w:t>Dial 999 and ask for an ambulance</w:t>
      </w:r>
      <w:r w:rsidR="00E226C3">
        <w:rPr>
          <w:sz w:val="24"/>
          <w:szCs w:val="24"/>
        </w:rPr>
        <w:t>.</w:t>
      </w:r>
    </w:p>
    <w:p w:rsidR="007111A7" w:rsidRPr="00CF0623" w:rsidRDefault="007111A7">
      <w:pPr>
        <w:rPr>
          <w:sz w:val="24"/>
          <w:szCs w:val="24"/>
        </w:rPr>
      </w:pPr>
    </w:p>
    <w:p w:rsidR="00CF0623" w:rsidRPr="00CF0623" w:rsidRDefault="00CF0623">
      <w:pPr>
        <w:rPr>
          <w:sz w:val="24"/>
          <w:szCs w:val="24"/>
        </w:rPr>
      </w:pPr>
    </w:p>
    <w:p w:rsidR="007111A7" w:rsidRPr="00CF0623" w:rsidRDefault="001E667B">
      <w:pPr>
        <w:rPr>
          <w:sz w:val="24"/>
          <w:szCs w:val="24"/>
        </w:rPr>
      </w:pPr>
      <w:r w:rsidRPr="00CF0623">
        <w:rPr>
          <w:sz w:val="24"/>
          <w:szCs w:val="24"/>
        </w:rPr>
        <w:t>If someone is feeling unwell following consumption of Xanax tablets or Alprazolam in any other form, medical attention should be sought immediately.</w:t>
      </w:r>
      <w:r w:rsidR="007111A7" w:rsidRPr="00CF0623">
        <w:rPr>
          <w:sz w:val="24"/>
          <w:szCs w:val="24"/>
        </w:rPr>
        <w:t xml:space="preserve"> </w:t>
      </w:r>
      <w:r w:rsidRPr="00CF0623">
        <w:rPr>
          <w:sz w:val="24"/>
          <w:szCs w:val="24"/>
        </w:rPr>
        <w:t xml:space="preserve"> If someone is unresponsive or experiencing symptoms causing concern </w:t>
      </w:r>
      <w:r w:rsidRPr="00CF0623">
        <w:rPr>
          <w:b/>
          <w:sz w:val="24"/>
          <w:szCs w:val="24"/>
        </w:rPr>
        <w:t>dial 999 and ask for an ambulance</w:t>
      </w:r>
      <w:r w:rsidRPr="00CF0623">
        <w:rPr>
          <w:sz w:val="24"/>
          <w:szCs w:val="24"/>
        </w:rPr>
        <w:t>.</w:t>
      </w:r>
    </w:p>
    <w:p w:rsidR="007111A7" w:rsidRPr="00CF0623" w:rsidRDefault="007111A7">
      <w:pPr>
        <w:rPr>
          <w:sz w:val="24"/>
          <w:szCs w:val="24"/>
        </w:rPr>
      </w:pPr>
    </w:p>
    <w:p w:rsidR="008767BB" w:rsidRDefault="001E667B" w:rsidP="008767BB">
      <w:pPr>
        <w:pStyle w:val="Default"/>
        <w:rPr>
          <w:sz w:val="20"/>
          <w:szCs w:val="20"/>
        </w:rPr>
      </w:pPr>
      <w:r w:rsidRPr="00CF0623">
        <w:t xml:space="preserve">If you are concerned about your own drug use or that of someone else, support services are available across </w:t>
      </w:r>
      <w:r w:rsidR="001622FE">
        <w:t>your region here</w:t>
      </w:r>
      <w:r w:rsidRPr="00CF0623">
        <w:t xml:space="preserve">.  Please visit </w:t>
      </w:r>
      <w:hyperlink r:id="rId7" w:history="1">
        <w:r w:rsidR="008767BB" w:rsidRPr="00FF30E6">
          <w:rPr>
            <w:rStyle w:val="Hyperlink"/>
            <w:sz w:val="24"/>
          </w:rPr>
          <w:t>www.highland-adp.org.uk</w:t>
        </w:r>
      </w:hyperlink>
      <w:r w:rsidR="008767BB">
        <w:t xml:space="preserve"> </w:t>
      </w:r>
      <w:r w:rsidRPr="00CF0623">
        <w:t xml:space="preserve">or phone </w:t>
      </w:r>
      <w:r w:rsidR="007111A7" w:rsidRPr="00CF0623">
        <w:t xml:space="preserve">the </w:t>
      </w:r>
      <w:r w:rsidR="008767BB" w:rsidRPr="008767BB">
        <w:t>Osprey House</w:t>
      </w:r>
      <w:r w:rsidR="001622FE" w:rsidRPr="008767BB">
        <w:t xml:space="preserve"> </w:t>
      </w:r>
      <w:r w:rsidRPr="00CF0623">
        <w:t xml:space="preserve">on </w:t>
      </w:r>
      <w:r w:rsidR="008767BB" w:rsidRPr="008767BB">
        <w:rPr>
          <w:b/>
        </w:rPr>
        <w:t>01463 716888</w:t>
      </w:r>
      <w:r w:rsidR="008767BB">
        <w:rPr>
          <w:sz w:val="20"/>
          <w:szCs w:val="20"/>
        </w:rPr>
        <w:t xml:space="preserve"> </w:t>
      </w:r>
      <w:r w:rsidRPr="00CF0623">
        <w:t xml:space="preserve">or </w:t>
      </w:r>
      <w:r w:rsidR="008767BB" w:rsidRPr="008767BB">
        <w:rPr>
          <w:bCs/>
        </w:rPr>
        <w:t xml:space="preserve">Highland Alcohol and Drug Advice Support Service </w:t>
      </w:r>
    </w:p>
    <w:p w:rsidR="008767BB" w:rsidRDefault="008767BB" w:rsidP="008767BB">
      <w:pPr>
        <w:pStyle w:val="Default"/>
        <w:rPr>
          <w:sz w:val="20"/>
          <w:szCs w:val="20"/>
        </w:rPr>
      </w:pPr>
      <w:r>
        <w:t>(HADASS)</w:t>
      </w:r>
      <w:r w:rsidR="001622FE">
        <w:t xml:space="preserve"> </w:t>
      </w:r>
      <w:r>
        <w:t xml:space="preserve"> </w:t>
      </w:r>
      <w:r w:rsidR="001E667B" w:rsidRPr="00CF0623">
        <w:t xml:space="preserve">on </w:t>
      </w:r>
      <w:r w:rsidRPr="008767BB">
        <w:t>(01463) 717594</w:t>
      </w:r>
      <w:r>
        <w:rPr>
          <w:sz w:val="20"/>
          <w:szCs w:val="20"/>
        </w:rPr>
        <w:t xml:space="preserve"> </w:t>
      </w:r>
    </w:p>
    <w:p w:rsidR="0058351A" w:rsidRPr="00CF0623" w:rsidRDefault="0058351A" w:rsidP="008767BB">
      <w:pPr>
        <w:pStyle w:val="Default"/>
      </w:pPr>
      <w:r w:rsidRPr="00CF0623">
        <w:t>.</w:t>
      </w:r>
    </w:p>
    <w:p w:rsidR="0058351A" w:rsidRPr="00CF0623" w:rsidRDefault="0058351A">
      <w:pPr>
        <w:rPr>
          <w:sz w:val="24"/>
          <w:szCs w:val="24"/>
        </w:rPr>
      </w:pPr>
    </w:p>
    <w:p w:rsidR="0058351A" w:rsidRPr="00CF0623" w:rsidRDefault="001E667B">
      <w:pPr>
        <w:rPr>
          <w:b/>
          <w:sz w:val="28"/>
          <w:szCs w:val="28"/>
        </w:rPr>
      </w:pPr>
      <w:r w:rsidRPr="00CF0623">
        <w:rPr>
          <w:b/>
          <w:sz w:val="28"/>
          <w:szCs w:val="28"/>
        </w:rPr>
        <w:t xml:space="preserve">Examples of </w:t>
      </w:r>
      <w:proofErr w:type="spellStart"/>
      <w:r w:rsidRPr="00CF0623">
        <w:rPr>
          <w:b/>
          <w:sz w:val="28"/>
          <w:szCs w:val="28"/>
        </w:rPr>
        <w:t>Xanax</w:t>
      </w:r>
      <w:proofErr w:type="spellEnd"/>
      <w:r w:rsidRPr="00CF0623">
        <w:rPr>
          <w:b/>
          <w:sz w:val="28"/>
          <w:szCs w:val="28"/>
        </w:rPr>
        <w:t xml:space="preserve"> tablets:  </w:t>
      </w:r>
    </w:p>
    <w:p w:rsidR="0058351A" w:rsidRPr="00CF0623" w:rsidRDefault="0058351A">
      <w:pPr>
        <w:rPr>
          <w:sz w:val="24"/>
          <w:szCs w:val="24"/>
        </w:rPr>
      </w:pPr>
    </w:p>
    <w:p w:rsidR="0058351A" w:rsidRDefault="0058351A" w:rsidP="0058351A">
      <w:pPr>
        <w:jc w:val="center"/>
      </w:pPr>
      <w:r>
        <w:rPr>
          <w:noProof/>
          <w:lang w:eastAsia="en-GB"/>
        </w:rPr>
        <w:drawing>
          <wp:inline distT="0" distB="0" distL="0" distR="0">
            <wp:extent cx="4935699" cy="2103120"/>
            <wp:effectExtent l="19050" t="0" r="0" b="0"/>
            <wp:docPr id="2" name="Picture 1" descr="Alprazo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razolam.jpg"/>
                    <pic:cNvPicPr/>
                  </pic:nvPicPr>
                  <pic:blipFill>
                    <a:blip r:embed="rId8" cstate="print"/>
                    <a:stretch>
                      <a:fillRect/>
                    </a:stretch>
                  </pic:blipFill>
                  <pic:spPr>
                    <a:xfrm>
                      <a:off x="0" y="0"/>
                      <a:ext cx="4940440" cy="2105140"/>
                    </a:xfrm>
                    <a:prstGeom prst="rect">
                      <a:avLst/>
                    </a:prstGeom>
                  </pic:spPr>
                </pic:pic>
              </a:graphicData>
            </a:graphic>
          </wp:inline>
        </w:drawing>
      </w:r>
    </w:p>
    <w:p w:rsidR="00CF0623" w:rsidRPr="00CF0623" w:rsidRDefault="00CF0623">
      <w:pPr>
        <w:rPr>
          <w:sz w:val="24"/>
          <w:szCs w:val="24"/>
        </w:rPr>
      </w:pPr>
    </w:p>
    <w:p w:rsidR="00CF0623" w:rsidRPr="00CF0623" w:rsidRDefault="001E667B" w:rsidP="00CF0623">
      <w:pPr>
        <w:rPr>
          <w:b/>
          <w:sz w:val="28"/>
          <w:szCs w:val="28"/>
        </w:rPr>
      </w:pPr>
      <w:r w:rsidRPr="00CF0623">
        <w:rPr>
          <w:b/>
          <w:sz w:val="28"/>
          <w:szCs w:val="28"/>
        </w:rPr>
        <w:t xml:space="preserve">More detailed information on Alprazolam </w:t>
      </w:r>
      <w:r w:rsidR="00CF0623" w:rsidRPr="00CF0623">
        <w:rPr>
          <w:b/>
          <w:sz w:val="28"/>
          <w:szCs w:val="28"/>
        </w:rPr>
        <w:t xml:space="preserve">is </w:t>
      </w:r>
      <w:r w:rsidRPr="00CF0623">
        <w:rPr>
          <w:b/>
          <w:sz w:val="28"/>
          <w:szCs w:val="28"/>
        </w:rPr>
        <w:t xml:space="preserve">available </w:t>
      </w:r>
      <w:hyperlink r:id="rId9" w:history="1">
        <w:r w:rsidRPr="00CF0623">
          <w:rPr>
            <w:b/>
            <w:color w:val="0000FF"/>
            <w:sz w:val="28"/>
            <w:szCs w:val="28"/>
            <w:u w:val="single"/>
          </w:rPr>
          <w:t>here</w:t>
        </w:r>
      </w:hyperlink>
      <w:r w:rsidR="0058351A" w:rsidRPr="00CF0623">
        <w:rPr>
          <w:b/>
          <w:sz w:val="28"/>
          <w:szCs w:val="28"/>
        </w:rPr>
        <w:t>.</w:t>
      </w:r>
    </w:p>
    <w:p w:rsidR="00CF0623" w:rsidRPr="00CF0623" w:rsidRDefault="00CF0623">
      <w:pPr>
        <w:rPr>
          <w:b/>
          <w:sz w:val="28"/>
          <w:szCs w:val="28"/>
        </w:rPr>
      </w:pPr>
    </w:p>
    <w:p w:rsidR="001E667B" w:rsidRPr="00CF0623" w:rsidRDefault="0058351A" w:rsidP="00CF0623">
      <w:pPr>
        <w:rPr>
          <w:b/>
          <w:sz w:val="28"/>
          <w:szCs w:val="28"/>
        </w:rPr>
      </w:pPr>
      <w:r w:rsidRPr="00CF0623">
        <w:rPr>
          <w:b/>
          <w:sz w:val="28"/>
          <w:szCs w:val="28"/>
        </w:rPr>
        <w:t xml:space="preserve">Visit the </w:t>
      </w:r>
      <w:hyperlink r:id="rId10" w:history="1">
        <w:r w:rsidRPr="00CF0623">
          <w:rPr>
            <w:b/>
            <w:color w:val="0000FF"/>
            <w:sz w:val="28"/>
            <w:szCs w:val="28"/>
            <w:u w:val="single"/>
          </w:rPr>
          <w:t>The Drugs Wheel's DrugWatch page</w:t>
        </w:r>
      </w:hyperlink>
      <w:r w:rsidRPr="00CF0623">
        <w:rPr>
          <w:b/>
          <w:sz w:val="28"/>
          <w:szCs w:val="28"/>
        </w:rPr>
        <w:t xml:space="preserve"> to find detailed information on other drugs</w:t>
      </w:r>
      <w:r w:rsidR="00CF0623" w:rsidRPr="00CF0623">
        <w:rPr>
          <w:b/>
          <w:sz w:val="28"/>
          <w:szCs w:val="28"/>
        </w:rPr>
        <w:t xml:space="preserve"> and harm reduction.</w:t>
      </w:r>
    </w:p>
    <w:sectPr w:rsidR="001E667B" w:rsidRPr="00CF0623" w:rsidSect="008767BB">
      <w:headerReference w:type="default" r:id="rId11"/>
      <w:footerReference w:type="default" r:id="rId12"/>
      <w:pgSz w:w="11906" w:h="16838"/>
      <w:pgMar w:top="469" w:right="566" w:bottom="1440" w:left="1440" w:header="4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76" w:rsidRDefault="008A2D76" w:rsidP="005D720C">
      <w:r>
        <w:separator/>
      </w:r>
    </w:p>
  </w:endnote>
  <w:endnote w:type="continuationSeparator" w:id="0">
    <w:p w:rsidR="008A2D76" w:rsidRDefault="008A2D76" w:rsidP="005D7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6" w:rsidRDefault="006C1136">
    <w:pPr>
      <w:pStyle w:val="Footer"/>
    </w:pPr>
    <w:r>
      <w:t>Adapted from Borders ADP</w:t>
    </w:r>
  </w:p>
  <w:p w:rsidR="008A2D76" w:rsidRDefault="008A2D7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76" w:rsidRDefault="008A2D76" w:rsidP="005D720C">
      <w:r>
        <w:separator/>
      </w:r>
    </w:p>
  </w:footnote>
  <w:footnote w:type="continuationSeparator" w:id="0">
    <w:p w:rsidR="008A2D76" w:rsidRDefault="008A2D76" w:rsidP="005D7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76" w:rsidRDefault="008767BB" w:rsidP="008767BB">
    <w:pPr>
      <w:pStyle w:val="Header"/>
      <w:jc w:val="right"/>
    </w:pPr>
    <w:r w:rsidRPr="008767BB">
      <w:rPr>
        <w:noProof/>
        <w:lang w:eastAsia="en-GB"/>
      </w:rPr>
      <w:drawing>
        <wp:inline distT="0" distB="0" distL="0" distR="0">
          <wp:extent cx="1014095" cy="988667"/>
          <wp:effectExtent l="19050" t="0" r="0" b="0"/>
          <wp:docPr id="6" name="Picture 1" descr="K:\Business Support\Admin\Logos\2017\HADP 2017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usiness Support\Admin\Logos\2017\HADP 2017 logo (colour).jpg"/>
                  <pic:cNvPicPr>
                    <a:picLocks noChangeAspect="1" noChangeArrowheads="1"/>
                  </pic:cNvPicPr>
                </pic:nvPicPr>
                <pic:blipFill>
                  <a:blip r:embed="rId1"/>
                  <a:srcRect/>
                  <a:stretch>
                    <a:fillRect/>
                  </a:stretch>
                </pic:blipFill>
                <pic:spPr bwMode="auto">
                  <a:xfrm>
                    <a:off x="0" y="0"/>
                    <a:ext cx="1013936" cy="9885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60C4"/>
    <w:multiLevelType w:val="hybridMultilevel"/>
    <w:tmpl w:val="0428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25E2B"/>
    <w:multiLevelType w:val="hybridMultilevel"/>
    <w:tmpl w:val="E71E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E667B"/>
    <w:rsid w:val="000F336B"/>
    <w:rsid w:val="001469FE"/>
    <w:rsid w:val="001622FE"/>
    <w:rsid w:val="001A1FD9"/>
    <w:rsid w:val="001E667B"/>
    <w:rsid w:val="002252A9"/>
    <w:rsid w:val="002B1066"/>
    <w:rsid w:val="002B374B"/>
    <w:rsid w:val="002D0B54"/>
    <w:rsid w:val="003D3FC0"/>
    <w:rsid w:val="00462AAB"/>
    <w:rsid w:val="00492BBC"/>
    <w:rsid w:val="0049557D"/>
    <w:rsid w:val="0058351A"/>
    <w:rsid w:val="00593A72"/>
    <w:rsid w:val="005B7F10"/>
    <w:rsid w:val="005D720C"/>
    <w:rsid w:val="00647400"/>
    <w:rsid w:val="00665190"/>
    <w:rsid w:val="00686676"/>
    <w:rsid w:val="006B6CE9"/>
    <w:rsid w:val="006C1136"/>
    <w:rsid w:val="007111A7"/>
    <w:rsid w:val="00715099"/>
    <w:rsid w:val="00737471"/>
    <w:rsid w:val="007A5A43"/>
    <w:rsid w:val="0086500A"/>
    <w:rsid w:val="008767BB"/>
    <w:rsid w:val="008A2D76"/>
    <w:rsid w:val="009060E8"/>
    <w:rsid w:val="00A26621"/>
    <w:rsid w:val="00A50B41"/>
    <w:rsid w:val="00AD5A4E"/>
    <w:rsid w:val="00B1016D"/>
    <w:rsid w:val="00B94D8E"/>
    <w:rsid w:val="00C1153F"/>
    <w:rsid w:val="00CF0623"/>
    <w:rsid w:val="00D6507F"/>
    <w:rsid w:val="00D74D70"/>
    <w:rsid w:val="00D979A5"/>
    <w:rsid w:val="00E05DB5"/>
    <w:rsid w:val="00E226C3"/>
    <w:rsid w:val="00E6207F"/>
    <w:rsid w:val="00E72E5D"/>
    <w:rsid w:val="00E74629"/>
    <w:rsid w:val="00F35CD8"/>
    <w:rsid w:val="00F44F0D"/>
    <w:rsid w:val="00F6577C"/>
    <w:rsid w:val="00F67537"/>
    <w:rsid w:val="00FA5D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7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F0623"/>
    <w:rPr>
      <w:rFonts w:ascii="Arial" w:hAnsi="Arial"/>
      <w:color w:val="0000FF" w:themeColor="hyperlink"/>
      <w:sz w:val="28"/>
      <w:u w:val="single"/>
    </w:rPr>
  </w:style>
  <w:style w:type="paragraph" w:styleId="BalloonText">
    <w:name w:val="Balloon Text"/>
    <w:basedOn w:val="Normal"/>
    <w:link w:val="BalloonTextChar"/>
    <w:uiPriority w:val="99"/>
    <w:semiHidden/>
    <w:unhideWhenUsed/>
    <w:rsid w:val="001E667B"/>
    <w:rPr>
      <w:rFonts w:ascii="Tahoma" w:hAnsi="Tahoma" w:cs="Tahoma"/>
      <w:sz w:val="16"/>
      <w:szCs w:val="16"/>
    </w:rPr>
  </w:style>
  <w:style w:type="character" w:customStyle="1" w:styleId="BalloonTextChar">
    <w:name w:val="Balloon Text Char"/>
    <w:basedOn w:val="DefaultParagraphFont"/>
    <w:link w:val="BalloonText"/>
    <w:uiPriority w:val="99"/>
    <w:semiHidden/>
    <w:rsid w:val="001E667B"/>
    <w:rPr>
      <w:rFonts w:ascii="Tahoma" w:hAnsi="Tahoma" w:cs="Tahoma"/>
      <w:sz w:val="16"/>
      <w:szCs w:val="16"/>
    </w:rPr>
  </w:style>
  <w:style w:type="paragraph" w:styleId="ListParagraph">
    <w:name w:val="List Paragraph"/>
    <w:basedOn w:val="Normal"/>
    <w:uiPriority w:val="34"/>
    <w:qFormat/>
    <w:rsid w:val="007111A7"/>
    <w:pPr>
      <w:ind w:left="720"/>
      <w:contextualSpacing/>
    </w:pPr>
  </w:style>
  <w:style w:type="character" w:customStyle="1" w:styleId="lrzxr">
    <w:name w:val="lrzxr"/>
    <w:basedOn w:val="DefaultParagraphFont"/>
    <w:rsid w:val="0058351A"/>
  </w:style>
  <w:style w:type="character" w:styleId="FollowedHyperlink">
    <w:name w:val="FollowedHyperlink"/>
    <w:basedOn w:val="DefaultParagraphFont"/>
    <w:uiPriority w:val="99"/>
    <w:semiHidden/>
    <w:unhideWhenUsed/>
    <w:rsid w:val="0058351A"/>
    <w:rPr>
      <w:color w:val="800080" w:themeColor="followedHyperlink"/>
      <w:u w:val="single"/>
    </w:rPr>
  </w:style>
  <w:style w:type="paragraph" w:styleId="Header">
    <w:name w:val="header"/>
    <w:basedOn w:val="Normal"/>
    <w:link w:val="HeaderChar"/>
    <w:uiPriority w:val="99"/>
    <w:semiHidden/>
    <w:unhideWhenUsed/>
    <w:rsid w:val="005D720C"/>
    <w:pPr>
      <w:tabs>
        <w:tab w:val="center" w:pos="4513"/>
        <w:tab w:val="right" w:pos="9026"/>
      </w:tabs>
    </w:pPr>
  </w:style>
  <w:style w:type="character" w:customStyle="1" w:styleId="HeaderChar">
    <w:name w:val="Header Char"/>
    <w:basedOn w:val="DefaultParagraphFont"/>
    <w:link w:val="Header"/>
    <w:uiPriority w:val="99"/>
    <w:semiHidden/>
    <w:rsid w:val="005D720C"/>
    <w:rPr>
      <w:rFonts w:ascii="Arial" w:hAnsi="Arial"/>
    </w:rPr>
  </w:style>
  <w:style w:type="paragraph" w:styleId="Footer">
    <w:name w:val="footer"/>
    <w:basedOn w:val="Normal"/>
    <w:link w:val="FooterChar"/>
    <w:uiPriority w:val="99"/>
    <w:unhideWhenUsed/>
    <w:rsid w:val="005D720C"/>
    <w:pPr>
      <w:tabs>
        <w:tab w:val="center" w:pos="4513"/>
        <w:tab w:val="right" w:pos="9026"/>
      </w:tabs>
    </w:pPr>
  </w:style>
  <w:style w:type="character" w:customStyle="1" w:styleId="FooterChar">
    <w:name w:val="Footer Char"/>
    <w:basedOn w:val="DefaultParagraphFont"/>
    <w:link w:val="Footer"/>
    <w:uiPriority w:val="99"/>
    <w:rsid w:val="005D720C"/>
    <w:rPr>
      <w:rFonts w:ascii="Arial" w:hAnsi="Arial"/>
    </w:rPr>
  </w:style>
  <w:style w:type="paragraph" w:customStyle="1" w:styleId="Default">
    <w:name w:val="Default"/>
    <w:rsid w:val="008767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land-adp.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hedrugswheel.com/?page=drugwatch" TargetMode="External"/><Relationship Id="rId4" Type="http://schemas.openxmlformats.org/officeDocument/2006/relationships/webSettings" Target="webSettings.xml"/><Relationship Id="rId9" Type="http://schemas.openxmlformats.org/officeDocument/2006/relationships/hyperlink" Target="http://www.thedrugswheel.com/drugwatch/Alprazolam_Infosheet_DrugWatch_1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anne.ndlozi</dc:creator>
  <cp:lastModifiedBy>atrap01</cp:lastModifiedBy>
  <cp:revision>3</cp:revision>
  <cp:lastPrinted>2019-01-17T16:26:00Z</cp:lastPrinted>
  <dcterms:created xsi:type="dcterms:W3CDTF">2019-02-08T12:03:00Z</dcterms:created>
  <dcterms:modified xsi:type="dcterms:W3CDTF">2019-02-21T07:51:00Z</dcterms:modified>
</cp:coreProperties>
</file>